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FD" w:rsidRDefault="009D40FD" w:rsidP="009D47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2C07" w:rsidRDefault="002F2C07" w:rsidP="002F2C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 DEMOGRAFIA</w:t>
      </w:r>
    </w:p>
    <w:p w:rsidR="00370F1B" w:rsidRPr="00100574" w:rsidRDefault="00370F1B" w:rsidP="00370F1B">
      <w:pPr>
        <w:jc w:val="both"/>
        <w:rPr>
          <w:rFonts w:ascii="Times New Roman" w:hAnsi="Times New Roman" w:cs="Times New Roman"/>
          <w:sz w:val="28"/>
          <w:szCs w:val="28"/>
        </w:rPr>
      </w:pPr>
      <w:r w:rsidRPr="00100574">
        <w:rPr>
          <w:rFonts w:ascii="Times New Roman" w:hAnsi="Times New Roman" w:cs="Times New Roman"/>
          <w:sz w:val="28"/>
          <w:szCs w:val="28"/>
        </w:rPr>
        <w:t>In questo capitolo imparerai:</w:t>
      </w:r>
    </w:p>
    <w:p w:rsidR="00370F1B" w:rsidRPr="00100574" w:rsidRDefault="00370F1B" w:rsidP="0037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05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che cos'è la demografia e quali sono gli indicatori demografici</w:t>
      </w:r>
      <w:r w:rsidR="00212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Che cos'è la demografia</w:t>
      </w:r>
    </w:p>
    <w:p w:rsidR="00370F1B" w:rsidRPr="00370F1B" w:rsidRDefault="00370F1B" w:rsidP="00370F1B">
      <w:pPr>
        <w:pStyle w:val="Didascalia"/>
        <w:spacing w:before="0" w:after="0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654CA9" w:rsidRDefault="007E6BE5" w:rsidP="00654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La </w:t>
      </w:r>
      <w:r w:rsidRPr="00930FAB">
        <w:rPr>
          <w:rFonts w:ascii="Times New Roman" w:hAnsi="Times New Roman" w:cs="Times New Roman"/>
          <w:b/>
          <w:sz w:val="24"/>
          <w:szCs w:val="24"/>
        </w:rPr>
        <w:t>scienza che studia la popolazione</w:t>
      </w:r>
      <w:r w:rsidRPr="00930FAB">
        <w:rPr>
          <w:rFonts w:ascii="Times New Roman" w:hAnsi="Times New Roman" w:cs="Times New Roman"/>
          <w:sz w:val="24"/>
          <w:szCs w:val="24"/>
        </w:rPr>
        <w:t xml:space="preserve">, analizzando la sua composizione e le sue trasformazioni nel tempo, si chiama </w:t>
      </w:r>
      <w:r w:rsidRPr="00930FAB">
        <w:rPr>
          <w:rFonts w:ascii="Times New Roman" w:hAnsi="Times New Roman" w:cs="Times New Roman"/>
          <w:b/>
          <w:sz w:val="24"/>
          <w:szCs w:val="24"/>
        </w:rPr>
        <w:t>demografia</w:t>
      </w:r>
      <w:r w:rsidRPr="0093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BE5" w:rsidRPr="00930FAB" w:rsidRDefault="007E6BE5" w:rsidP="007E6BE5">
      <w:pPr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 demografi, nelle loro analisi, utilizzano dei dati statistici chiamati </w:t>
      </w:r>
      <w:r w:rsidRPr="00930FAB">
        <w:rPr>
          <w:rFonts w:ascii="Times New Roman" w:hAnsi="Times New Roman" w:cs="Times New Roman"/>
          <w:b/>
          <w:sz w:val="24"/>
          <w:szCs w:val="24"/>
        </w:rPr>
        <w:t>indicatori demografici</w:t>
      </w:r>
      <w:r w:rsidRPr="00930FAB">
        <w:rPr>
          <w:rFonts w:ascii="Times New Roman" w:hAnsi="Times New Roman" w:cs="Times New Roman"/>
          <w:sz w:val="24"/>
          <w:szCs w:val="24"/>
        </w:rPr>
        <w:t>. I principali sono: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la </w:t>
      </w:r>
      <w:r w:rsidRPr="00930FAB">
        <w:rPr>
          <w:rFonts w:ascii="Times New Roman" w:hAnsi="Times New Roman" w:cs="Times New Roman"/>
          <w:b/>
          <w:sz w:val="24"/>
          <w:szCs w:val="24"/>
        </w:rPr>
        <w:t>densità di popolazione</w:t>
      </w:r>
      <w:r w:rsidRPr="00930FAB">
        <w:rPr>
          <w:rFonts w:ascii="Times New Roman" w:hAnsi="Times New Roman" w:cs="Times New Roman"/>
          <w:sz w:val="24"/>
          <w:szCs w:val="24"/>
        </w:rPr>
        <w:t>, che indica il rapporto fra il numero degli abitanti e l’estensione del territorio; essa si esprime con la formula ab./kmq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saldo naturale</w:t>
      </w:r>
      <w:r w:rsidRPr="00930FAB">
        <w:rPr>
          <w:rFonts w:ascii="Times New Roman" w:hAnsi="Times New Roman" w:cs="Times New Roman"/>
          <w:sz w:val="24"/>
          <w:szCs w:val="24"/>
        </w:rPr>
        <w:t>, che è la differenza fra il numero dei nati e quello dei morti in un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saldo migratorio</w:t>
      </w:r>
      <w:r w:rsidRPr="00930FAB">
        <w:rPr>
          <w:rFonts w:ascii="Times New Roman" w:hAnsi="Times New Roman" w:cs="Times New Roman"/>
          <w:sz w:val="24"/>
          <w:szCs w:val="24"/>
        </w:rPr>
        <w:t>, che è la differenza tra il numero degli immigrati e quello degli emigrati in un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saldo demografico</w:t>
      </w:r>
      <w:r w:rsidRPr="00930FAB">
        <w:rPr>
          <w:rFonts w:ascii="Times New Roman" w:hAnsi="Times New Roman" w:cs="Times New Roman"/>
          <w:sz w:val="24"/>
          <w:szCs w:val="24"/>
        </w:rPr>
        <w:t>, che si ottiene sommando il saldo naturale e quello migratorio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tasso di crescita</w:t>
      </w:r>
      <w:r w:rsidRPr="00930FAB">
        <w:rPr>
          <w:rFonts w:ascii="Times New Roman" w:hAnsi="Times New Roman" w:cs="Times New Roman"/>
          <w:sz w:val="24"/>
          <w:szCs w:val="24"/>
        </w:rPr>
        <w:t>, che indica, in percentuale, di quanto cresce la popolazione in un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tasso di natalità</w:t>
      </w:r>
      <w:r w:rsidRPr="00930FAB">
        <w:rPr>
          <w:rFonts w:ascii="Times New Roman" w:hAnsi="Times New Roman" w:cs="Times New Roman"/>
          <w:sz w:val="24"/>
          <w:szCs w:val="24"/>
        </w:rPr>
        <w:t>, che indica, in percentuale quanti bambini nascono in un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tasso di mortalità</w:t>
      </w:r>
      <w:r w:rsidRPr="00930FAB">
        <w:rPr>
          <w:rFonts w:ascii="Times New Roman" w:hAnsi="Times New Roman" w:cs="Times New Roman"/>
          <w:sz w:val="24"/>
          <w:szCs w:val="24"/>
        </w:rPr>
        <w:t>, che indica, in percentuale, quanti sono i morti in un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tasso di mortalità infantile</w:t>
      </w:r>
      <w:r w:rsidRPr="00930FAB">
        <w:rPr>
          <w:rFonts w:ascii="Times New Roman" w:hAnsi="Times New Roman" w:cs="Times New Roman"/>
          <w:sz w:val="24"/>
          <w:szCs w:val="24"/>
        </w:rPr>
        <w:t>, che indica il rapporto tra il numero di bambini morti entro il primo anno di vita e il numero totale dei bambini nati nello stesso anno</w:t>
      </w:r>
    </w:p>
    <w:p w:rsidR="007E6BE5" w:rsidRPr="00930FAB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il </w:t>
      </w:r>
      <w:r w:rsidRPr="00930FAB">
        <w:rPr>
          <w:rFonts w:ascii="Times New Roman" w:hAnsi="Times New Roman" w:cs="Times New Roman"/>
          <w:b/>
          <w:sz w:val="24"/>
          <w:szCs w:val="24"/>
        </w:rPr>
        <w:t>tasso di fecondità</w:t>
      </w:r>
      <w:r w:rsidRPr="00930FAB">
        <w:rPr>
          <w:rFonts w:ascii="Times New Roman" w:hAnsi="Times New Roman" w:cs="Times New Roman"/>
          <w:sz w:val="24"/>
          <w:szCs w:val="24"/>
        </w:rPr>
        <w:t>, che indica il numero medio di figli per donna e si calcola facendo il rapporto fra i nati in un anno e il numero di donne in grado di avere bambini (con un’età compresa tra i 15 e i 49 anni)</w:t>
      </w:r>
    </w:p>
    <w:p w:rsidR="007E6BE5" w:rsidRDefault="007E6BE5" w:rsidP="007E6B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sz w:val="24"/>
          <w:szCs w:val="24"/>
        </w:rPr>
        <w:t xml:space="preserve">la </w:t>
      </w:r>
      <w:r w:rsidRPr="00930FAB">
        <w:rPr>
          <w:rFonts w:ascii="Times New Roman" w:hAnsi="Times New Roman" w:cs="Times New Roman"/>
          <w:b/>
          <w:sz w:val="24"/>
          <w:szCs w:val="24"/>
        </w:rPr>
        <w:t>speranza di vita</w:t>
      </w:r>
      <w:r w:rsidRPr="00930FAB">
        <w:rPr>
          <w:rFonts w:ascii="Times New Roman" w:hAnsi="Times New Roman" w:cs="Times New Roman"/>
          <w:sz w:val="24"/>
          <w:szCs w:val="24"/>
        </w:rPr>
        <w:t>, che indica il numero medio di anni che un neonato ha la probabilità di vivere</w:t>
      </w:r>
    </w:p>
    <w:p w:rsidR="007E6BE5" w:rsidRDefault="007E6BE5" w:rsidP="007E6BE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6BE5" w:rsidRPr="007E6BE5" w:rsidRDefault="007E6BE5" w:rsidP="007E6BE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2C07" w:rsidRDefault="002F2C07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1B" w:rsidRDefault="00370F1B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1B" w:rsidRDefault="00370F1B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1B" w:rsidRDefault="00370F1B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F1B" w:rsidRDefault="00370F1B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BE5" w:rsidRPr="00930FAB" w:rsidRDefault="007E6BE5" w:rsidP="007E6B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ATTIVITA'</w:t>
      </w:r>
    </w:p>
    <w:p w:rsidR="007E6BE5" w:rsidRPr="00930FAB" w:rsidRDefault="007E6BE5" w:rsidP="007E6BE5">
      <w:pPr>
        <w:jc w:val="both"/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30FAB">
        <w:rPr>
          <w:rFonts w:ascii="Times New Roman" w:hAnsi="Times New Roman" w:cs="Times New Roman"/>
          <w:sz w:val="24"/>
          <w:szCs w:val="24"/>
        </w:rPr>
        <w:t xml:space="preserve"> Completa la seguente tabella inserendo, dopo averli calcolati, i dati mancanti (la percentuale della natalità e della mortalità si calcola per ogni 1000 abitanti).</w:t>
      </w:r>
    </w:p>
    <w:tbl>
      <w:tblPr>
        <w:tblpPr w:leftFromText="141" w:rightFromText="141" w:vertAnchor="page" w:horzAnchor="margin" w:tblpY="2911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1339"/>
        <w:gridCol w:w="941"/>
        <w:gridCol w:w="921"/>
        <w:gridCol w:w="941"/>
        <w:gridCol w:w="1070"/>
        <w:gridCol w:w="1051"/>
        <w:gridCol w:w="1186"/>
        <w:gridCol w:w="1368"/>
      </w:tblGrid>
      <w:tr w:rsidR="00370F1B" w:rsidRPr="00222DC9" w:rsidTr="00370F1B">
        <w:tc>
          <w:tcPr>
            <w:tcW w:w="723" w:type="dxa"/>
          </w:tcPr>
          <w:p w:rsidR="00370F1B" w:rsidRPr="00222DC9" w:rsidRDefault="00370F1B" w:rsidP="00370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C9"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</w:p>
        </w:tc>
        <w:tc>
          <w:tcPr>
            <w:tcW w:w="1339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Popolazione 1° gennaio</w:t>
            </w: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Nascite</w:t>
            </w:r>
          </w:p>
        </w:tc>
        <w:tc>
          <w:tcPr>
            <w:tcW w:w="921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Tasso di natalità</w:t>
            </w: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Morti</w:t>
            </w:r>
          </w:p>
        </w:tc>
        <w:tc>
          <w:tcPr>
            <w:tcW w:w="1070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Tasso di mortalità</w:t>
            </w:r>
          </w:p>
        </w:tc>
        <w:tc>
          <w:tcPr>
            <w:tcW w:w="1051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Saldo naturale</w:t>
            </w:r>
          </w:p>
        </w:tc>
        <w:tc>
          <w:tcPr>
            <w:tcW w:w="1186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Saldo migratorio</w:t>
            </w:r>
          </w:p>
        </w:tc>
        <w:tc>
          <w:tcPr>
            <w:tcW w:w="1368" w:type="dxa"/>
          </w:tcPr>
          <w:p w:rsidR="00370F1B" w:rsidRPr="00222DC9" w:rsidRDefault="00370F1B" w:rsidP="00370F1B">
            <w:pPr>
              <w:jc w:val="center"/>
              <w:rPr>
                <w:b/>
                <w:szCs w:val="24"/>
              </w:rPr>
            </w:pPr>
            <w:r w:rsidRPr="00222DC9">
              <w:rPr>
                <w:b/>
                <w:szCs w:val="24"/>
              </w:rPr>
              <w:t>Saldo demografico</w:t>
            </w:r>
          </w:p>
        </w:tc>
      </w:tr>
      <w:tr w:rsidR="00370F1B" w:rsidRPr="00222DC9" w:rsidTr="00370F1B">
        <w:tc>
          <w:tcPr>
            <w:tcW w:w="723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1960</w:t>
            </w:r>
          </w:p>
        </w:tc>
        <w:tc>
          <w:tcPr>
            <w:tcW w:w="1339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50.025.501</w:t>
            </w: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910.152</w:t>
            </w:r>
          </w:p>
        </w:tc>
        <w:tc>
          <w:tcPr>
            <w:tcW w:w="921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480.932</w:t>
            </w:r>
          </w:p>
        </w:tc>
        <w:tc>
          <w:tcPr>
            <w:tcW w:w="1070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</w:p>
        </w:tc>
        <w:tc>
          <w:tcPr>
            <w:tcW w:w="1051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</w:p>
        </w:tc>
        <w:tc>
          <w:tcPr>
            <w:tcW w:w="1186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-100.000</w:t>
            </w:r>
          </w:p>
        </w:tc>
        <w:tc>
          <w:tcPr>
            <w:tcW w:w="1368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</w:p>
        </w:tc>
      </w:tr>
      <w:tr w:rsidR="00370F1B" w:rsidRPr="00222DC9" w:rsidTr="00370F1B">
        <w:tc>
          <w:tcPr>
            <w:tcW w:w="723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2015</w:t>
            </w:r>
          </w:p>
        </w:tc>
        <w:tc>
          <w:tcPr>
            <w:tcW w:w="1339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60.795.612</w:t>
            </w: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485780</w:t>
            </w:r>
          </w:p>
        </w:tc>
        <w:tc>
          <w:tcPr>
            <w:tcW w:w="921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</w:p>
        </w:tc>
        <w:tc>
          <w:tcPr>
            <w:tcW w:w="941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647.571</w:t>
            </w:r>
          </w:p>
        </w:tc>
        <w:tc>
          <w:tcPr>
            <w:tcW w:w="1070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</w:p>
        </w:tc>
        <w:tc>
          <w:tcPr>
            <w:tcW w:w="1051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</w:p>
        </w:tc>
        <w:tc>
          <w:tcPr>
            <w:tcW w:w="1186" w:type="dxa"/>
          </w:tcPr>
          <w:p w:rsidR="00370F1B" w:rsidRPr="00222DC9" w:rsidRDefault="00370F1B" w:rsidP="00370F1B">
            <w:pPr>
              <w:jc w:val="center"/>
              <w:rPr>
                <w:szCs w:val="24"/>
              </w:rPr>
            </w:pPr>
            <w:r w:rsidRPr="00222DC9">
              <w:rPr>
                <w:szCs w:val="24"/>
              </w:rPr>
              <w:t>+133.123</w:t>
            </w:r>
          </w:p>
        </w:tc>
        <w:tc>
          <w:tcPr>
            <w:tcW w:w="1368" w:type="dxa"/>
          </w:tcPr>
          <w:p w:rsidR="00370F1B" w:rsidRPr="00222DC9" w:rsidRDefault="00370F1B" w:rsidP="00370F1B">
            <w:pPr>
              <w:jc w:val="center"/>
              <w:rPr>
                <w:color w:val="00B0F0"/>
                <w:szCs w:val="24"/>
              </w:rPr>
            </w:pPr>
          </w:p>
        </w:tc>
      </w:tr>
    </w:tbl>
    <w:p w:rsidR="00370F1B" w:rsidRDefault="00370F1B" w:rsidP="007E6B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6BE5" w:rsidRPr="00930FAB" w:rsidRDefault="007E6BE5" w:rsidP="007E6BE5">
      <w:pPr>
        <w:rPr>
          <w:rFonts w:ascii="Times New Roman" w:hAnsi="Times New Roman" w:cs="Times New Roman"/>
          <w:sz w:val="24"/>
          <w:szCs w:val="24"/>
        </w:rPr>
      </w:pPr>
      <w:r w:rsidRPr="00930FA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171CC">
        <w:rPr>
          <w:rFonts w:ascii="Times New Roman" w:hAnsi="Times New Roman" w:cs="Times New Roman"/>
          <w:sz w:val="24"/>
          <w:szCs w:val="24"/>
        </w:rPr>
        <w:t>Colora l</w:t>
      </w:r>
      <w:r w:rsidRPr="00930FAB">
        <w:rPr>
          <w:rFonts w:ascii="Times New Roman" w:hAnsi="Times New Roman" w:cs="Times New Roman"/>
          <w:sz w:val="24"/>
          <w:szCs w:val="24"/>
        </w:rPr>
        <w:t xml:space="preserve">a cartina con gli Stati dell’Europa in base ai dati sulla densità di popolazione riportati nella seguente tabella </w:t>
      </w:r>
      <w:r w:rsidR="00BE0BA0">
        <w:rPr>
          <w:rFonts w:ascii="Times New Roman" w:hAnsi="Times New Roman" w:cs="Times New Roman"/>
          <w:sz w:val="24"/>
          <w:szCs w:val="24"/>
        </w:rPr>
        <w:t xml:space="preserve">(scegli sei colori e riportali nella legenda). </w:t>
      </w:r>
    </w:p>
    <w:tbl>
      <w:tblPr>
        <w:tblStyle w:val="Grigliatabella"/>
        <w:tblW w:w="0" w:type="auto"/>
        <w:tblLook w:val="04A0"/>
      </w:tblPr>
      <w:tblGrid>
        <w:gridCol w:w="4376"/>
        <w:gridCol w:w="709"/>
        <w:gridCol w:w="3969"/>
        <w:gridCol w:w="754"/>
      </w:tblGrid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Paesi Bassi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Moldavia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Belgio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Slovenia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Gran Bretagna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Spagna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Liechtenstein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Lussemburgo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Romania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Belgio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Macedonia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Gran Bretagna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Grecia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Liechtenstein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Croazia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Lussemburgo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Bosnia-Erzegovina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Germania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Ucraina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Italia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Irlanda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Svizzera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Bulgaria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Andorra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Montenegro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Danimarca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Bielorussia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Polonia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Lituania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Portogallo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Lettonia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Slovacchia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Albania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Svezia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Ungheria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Norvegia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Finlandia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Francia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0BA0" w:rsidTr="00D31B23">
        <w:tc>
          <w:tcPr>
            <w:tcW w:w="4376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Turchia</w:t>
            </w:r>
          </w:p>
        </w:tc>
        <w:tc>
          <w:tcPr>
            <w:tcW w:w="709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  <w:vAlign w:val="center"/>
          </w:tcPr>
          <w:p w:rsidR="00BE0BA0" w:rsidRPr="00930FAB" w:rsidRDefault="00BE0BA0" w:rsidP="00D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Islanda</w:t>
            </w:r>
          </w:p>
        </w:tc>
        <w:tc>
          <w:tcPr>
            <w:tcW w:w="754" w:type="dxa"/>
            <w:vAlign w:val="center"/>
          </w:tcPr>
          <w:p w:rsidR="00BE0BA0" w:rsidRPr="00930FAB" w:rsidRDefault="00BE0BA0" w:rsidP="00D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6BE5" w:rsidRPr="00930FAB" w:rsidRDefault="007E6BE5" w:rsidP="007E6BE5">
      <w:pPr>
        <w:rPr>
          <w:rFonts w:ascii="Times New Roman" w:hAnsi="Times New Roman" w:cs="Times New Roman"/>
          <w:sz w:val="24"/>
          <w:szCs w:val="24"/>
        </w:rPr>
      </w:pPr>
    </w:p>
    <w:p w:rsidR="007E6BE5" w:rsidRDefault="007E6BE5" w:rsidP="007E6BE5">
      <w:pPr>
        <w:pStyle w:val="Didascalia"/>
        <w:spacing w:before="0" w:after="0"/>
        <w:ind w:firstLine="708"/>
        <w:rPr>
          <w:rFonts w:ascii="Times New Roman" w:hAnsi="Times New Roman" w:cs="Times New Roman"/>
          <w:i w:val="0"/>
          <w:iCs w:val="0"/>
        </w:rPr>
      </w:pPr>
    </w:p>
    <w:p w:rsidR="00F92F1D" w:rsidRDefault="00F92F1D" w:rsidP="00F92F1D">
      <w:pPr>
        <w:spacing w:after="0"/>
        <w:rPr>
          <w:rFonts w:ascii="Times New Roman" w:hAnsi="Times New Roman" w:cs="Times New Roman"/>
        </w:rPr>
      </w:pPr>
    </w:p>
    <w:p w:rsidR="00841D12" w:rsidRDefault="00841D12" w:rsidP="00320F2D">
      <w:pPr>
        <w:rPr>
          <w:rFonts w:ascii="Times New Roman" w:hAnsi="Times New Roman" w:cs="Times New Roman"/>
          <w:sz w:val="24"/>
          <w:szCs w:val="24"/>
        </w:rPr>
      </w:pPr>
    </w:p>
    <w:p w:rsidR="004113C8" w:rsidRDefault="004113C8" w:rsidP="00320F2D">
      <w:pPr>
        <w:rPr>
          <w:rFonts w:ascii="Times New Roman" w:hAnsi="Times New Roman" w:cs="Times New Roman"/>
          <w:sz w:val="24"/>
          <w:szCs w:val="24"/>
        </w:rPr>
      </w:pPr>
    </w:p>
    <w:p w:rsidR="00947284" w:rsidRDefault="00947284" w:rsidP="00320F2D">
      <w:pPr>
        <w:rPr>
          <w:rFonts w:ascii="Times New Roman" w:hAnsi="Times New Roman" w:cs="Times New Roman"/>
          <w:sz w:val="24"/>
          <w:szCs w:val="24"/>
        </w:rPr>
      </w:pPr>
    </w:p>
    <w:p w:rsidR="00183AA4" w:rsidRDefault="00183AA4" w:rsidP="00320F2D">
      <w:pPr>
        <w:rPr>
          <w:rFonts w:ascii="Times New Roman" w:hAnsi="Times New Roman" w:cs="Times New Roman"/>
          <w:sz w:val="24"/>
          <w:szCs w:val="24"/>
        </w:rPr>
      </w:pPr>
    </w:p>
    <w:p w:rsidR="00183AA4" w:rsidRDefault="009E4E3E" w:rsidP="00320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0130" cy="5097008"/>
            <wp:effectExtent l="19050" t="0" r="0" b="0"/>
            <wp:docPr id="2" name="Immagine 1" descr="C:\Users\utente\Documents\SITO\LIBRO GEO\PROPOSTA MANUALE DI GEOGRAFIA\2-LA POPOLAZIONE EUROPEA\IMMAGINI\2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SITO\LIBRO GEO\PROPOSTA MANUALE DI GEOGRAFIA\2-LA POPOLAZIONE EUROPEA\IMMAGINI\2 - Cop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9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A4" w:rsidRDefault="006E02B0" w:rsidP="00320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32.8pt;margin-top:4.65pt;width:29pt;height:12.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.8pt;margin-top:4.65pt;width:29pt;height:12.5pt;z-index:251658240"/>
        </w:pict>
      </w:r>
    </w:p>
    <w:p w:rsidR="00750AA1" w:rsidRDefault="006E02B0" w:rsidP="00320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32.8pt;margin-top:20.8pt;width:29pt;height:12.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32.8pt;margin-top:-.2pt;width:29pt;height:12.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.8pt;margin-top:20.8pt;width:29pt;height:12.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.8pt;margin-top:-.2pt;width:29pt;height:12.5pt;z-index:251659264"/>
        </w:pict>
      </w:r>
    </w:p>
    <w:p w:rsidR="00750AA1" w:rsidRDefault="00750AA1" w:rsidP="00320F2D">
      <w:pPr>
        <w:rPr>
          <w:rFonts w:ascii="Times New Roman" w:hAnsi="Times New Roman" w:cs="Times New Roman"/>
          <w:sz w:val="24"/>
          <w:szCs w:val="24"/>
        </w:rPr>
      </w:pPr>
    </w:p>
    <w:p w:rsidR="00750AA1" w:rsidRPr="00750AA1" w:rsidRDefault="00750AA1" w:rsidP="00320F2D">
      <w:pPr>
        <w:rPr>
          <w:rFonts w:ascii="Times New Roman" w:hAnsi="Times New Roman" w:cs="Times New Roman"/>
          <w:sz w:val="24"/>
          <w:szCs w:val="24"/>
        </w:rPr>
      </w:pPr>
    </w:p>
    <w:sectPr w:rsidR="00750AA1" w:rsidRPr="00750AA1" w:rsidSect="00654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7E1A"/>
    <w:multiLevelType w:val="hybridMultilevel"/>
    <w:tmpl w:val="E79E4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2743"/>
    <w:multiLevelType w:val="multilevel"/>
    <w:tmpl w:val="D6A40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200149"/>
    <w:rsid w:val="000015D2"/>
    <w:rsid w:val="000171CC"/>
    <w:rsid w:val="00055196"/>
    <w:rsid w:val="000C3409"/>
    <w:rsid w:val="000E1D1A"/>
    <w:rsid w:val="00124469"/>
    <w:rsid w:val="00170089"/>
    <w:rsid w:val="00183AA4"/>
    <w:rsid w:val="001A6FB5"/>
    <w:rsid w:val="001F6E73"/>
    <w:rsid w:val="00200149"/>
    <w:rsid w:val="002120AB"/>
    <w:rsid w:val="0021280C"/>
    <w:rsid w:val="00223273"/>
    <w:rsid w:val="002806E9"/>
    <w:rsid w:val="002A5438"/>
    <w:rsid w:val="002B6DE5"/>
    <w:rsid w:val="002C2A15"/>
    <w:rsid w:val="002C45C2"/>
    <w:rsid w:val="002E6186"/>
    <w:rsid w:val="002F068B"/>
    <w:rsid w:val="002F2C07"/>
    <w:rsid w:val="0032029B"/>
    <w:rsid w:val="00320F2D"/>
    <w:rsid w:val="00332B91"/>
    <w:rsid w:val="00360515"/>
    <w:rsid w:val="00370F1B"/>
    <w:rsid w:val="00376625"/>
    <w:rsid w:val="003B6F94"/>
    <w:rsid w:val="003F4494"/>
    <w:rsid w:val="004113C8"/>
    <w:rsid w:val="00436135"/>
    <w:rsid w:val="004A0E2B"/>
    <w:rsid w:val="004D140C"/>
    <w:rsid w:val="004E3706"/>
    <w:rsid w:val="00555100"/>
    <w:rsid w:val="00562142"/>
    <w:rsid w:val="005A561C"/>
    <w:rsid w:val="005C59CC"/>
    <w:rsid w:val="005E1276"/>
    <w:rsid w:val="005E27A8"/>
    <w:rsid w:val="005E28B1"/>
    <w:rsid w:val="00601786"/>
    <w:rsid w:val="0065454B"/>
    <w:rsid w:val="00654CA9"/>
    <w:rsid w:val="006816A1"/>
    <w:rsid w:val="00681861"/>
    <w:rsid w:val="00684EB9"/>
    <w:rsid w:val="006909B8"/>
    <w:rsid w:val="006B1A2B"/>
    <w:rsid w:val="006B4A28"/>
    <w:rsid w:val="006E02B0"/>
    <w:rsid w:val="0071438D"/>
    <w:rsid w:val="00750AA1"/>
    <w:rsid w:val="007E6BE5"/>
    <w:rsid w:val="007E7B3C"/>
    <w:rsid w:val="00832DC7"/>
    <w:rsid w:val="00841D12"/>
    <w:rsid w:val="008D09BD"/>
    <w:rsid w:val="008E1885"/>
    <w:rsid w:val="008F2E54"/>
    <w:rsid w:val="00930F2E"/>
    <w:rsid w:val="00947284"/>
    <w:rsid w:val="00954EE5"/>
    <w:rsid w:val="009D40FD"/>
    <w:rsid w:val="009D47D8"/>
    <w:rsid w:val="009E4E3E"/>
    <w:rsid w:val="00A43683"/>
    <w:rsid w:val="00A5418B"/>
    <w:rsid w:val="00A85703"/>
    <w:rsid w:val="00B0546D"/>
    <w:rsid w:val="00B40133"/>
    <w:rsid w:val="00B73B19"/>
    <w:rsid w:val="00BB1144"/>
    <w:rsid w:val="00BB30D1"/>
    <w:rsid w:val="00BE0BA0"/>
    <w:rsid w:val="00BE192E"/>
    <w:rsid w:val="00BE1B12"/>
    <w:rsid w:val="00CB7C25"/>
    <w:rsid w:val="00CD0192"/>
    <w:rsid w:val="00D102FC"/>
    <w:rsid w:val="00DA2155"/>
    <w:rsid w:val="00DC2281"/>
    <w:rsid w:val="00DD5249"/>
    <w:rsid w:val="00E0672A"/>
    <w:rsid w:val="00E15CB2"/>
    <w:rsid w:val="00E24669"/>
    <w:rsid w:val="00E37426"/>
    <w:rsid w:val="00E630A1"/>
    <w:rsid w:val="00EC45E8"/>
    <w:rsid w:val="00F06C9D"/>
    <w:rsid w:val="00F16481"/>
    <w:rsid w:val="00F2167F"/>
    <w:rsid w:val="00F92F1D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D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qFormat/>
    <w:rsid w:val="007E6BE5"/>
    <w:pPr>
      <w:suppressLineNumbers/>
      <w:suppressAutoHyphens/>
      <w:spacing w:before="120" w:after="120" w:line="240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45</cp:revision>
  <cp:lastPrinted>2015-09-06T12:31:00Z</cp:lastPrinted>
  <dcterms:created xsi:type="dcterms:W3CDTF">2015-08-25T08:30:00Z</dcterms:created>
  <dcterms:modified xsi:type="dcterms:W3CDTF">2020-11-17T09:20:00Z</dcterms:modified>
</cp:coreProperties>
</file>